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hint="eastAsia" w:ascii="仿宋_GB2312" w:eastAsia="仿宋_GB2312"/>
          <w:sz w:val="24"/>
          <w:szCs w:val="2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北京市先进班集体登记表</w:t>
      </w:r>
    </w:p>
    <w:tbl>
      <w:tblPr>
        <w:tblStyle w:val="5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96"/>
        <w:gridCol w:w="4794"/>
        <w:gridCol w:w="9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794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0" w:hRule="atLeast"/>
          <w:jc w:val="center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4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hint="default" w:ascii="仿宋_GB2312" w:eastAsia="仿宋_GB2312"/>
                <w:sz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lang w:val="en-US" w:eastAsia="zh-CN"/>
              </w:rPr>
              <w:t>[依据评选条件，依次阐述]</w:t>
            </w: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8295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所在单位意见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</w:rPr>
              <w:t>盖  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注：“单位”一档请分别注明学校、院系、班级。此表一式两份，可复制。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yNTAxNTYyZjcxMzZjM2M1OTQ3NDVhMjU1YTZhZTkifQ=="/>
  </w:docVars>
  <w:rsids>
    <w:rsidRoot w:val="006F76EF"/>
    <w:rsid w:val="00075451"/>
    <w:rsid w:val="0014747A"/>
    <w:rsid w:val="00173976"/>
    <w:rsid w:val="005F1D86"/>
    <w:rsid w:val="00631714"/>
    <w:rsid w:val="006F76EF"/>
    <w:rsid w:val="00905A1B"/>
    <w:rsid w:val="009148F0"/>
    <w:rsid w:val="009B3822"/>
    <w:rsid w:val="00A84A8F"/>
    <w:rsid w:val="00B216D9"/>
    <w:rsid w:val="00BC5F3E"/>
    <w:rsid w:val="00BF090B"/>
    <w:rsid w:val="00DB74E2"/>
    <w:rsid w:val="00E21850"/>
    <w:rsid w:val="00F200BA"/>
    <w:rsid w:val="00F82D33"/>
    <w:rsid w:val="01B23F20"/>
    <w:rsid w:val="11D401F2"/>
    <w:rsid w:val="2B3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82</Words>
  <Characters>82</Characters>
  <Lines>1</Lines>
  <Paragraphs>1</Paragraphs>
  <TotalTime>2</TotalTime>
  <ScaleCrop>false</ScaleCrop>
  <LinksUpToDate>false</LinksUpToDate>
  <CharactersWithSpaces>165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2021-09-23T02:46:00Z</dcterms:created>
  <dc:creator>黄宝琪</dc:creator>
  <cp:lastModifiedBy>郑雨佳</cp:lastModifiedBy>
  <dcterms:modified xsi:type="dcterms:W3CDTF">2022-12-01T09:13:33Z</dcterms:modified>
  <dc:title>附件5：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55F8CE07B8E741EEB105F3A4484A512D</vt:lpwstr>
  </property>
</Properties>
</file>